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319" w:rsidRDefault="00024FA9">
      <w:pPr>
        <w:rPr>
          <w:sz w:val="28"/>
          <w:szCs w:val="28"/>
        </w:rPr>
      </w:pPr>
      <w:r w:rsidRPr="00024FA9">
        <w:rPr>
          <w:sz w:val="28"/>
          <w:szCs w:val="28"/>
        </w:rPr>
        <w:t>SEZNAM DOKLADŮ</w:t>
      </w:r>
    </w:p>
    <w:p w:rsidR="00532683" w:rsidRDefault="00532683">
      <w:pPr>
        <w:rPr>
          <w:sz w:val="28"/>
          <w:szCs w:val="28"/>
        </w:rPr>
      </w:pPr>
    </w:p>
    <w:p w:rsidR="00532683" w:rsidRDefault="00532683" w:rsidP="0053268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a) ČEZ distribuce a.s. sdělení </w:t>
      </w:r>
      <w:r w:rsidR="002021CE">
        <w:rPr>
          <w:sz w:val="24"/>
          <w:szCs w:val="24"/>
        </w:rPr>
        <w:t>8. 3. 2021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b) ČEZ distribuce a.s. situace</w:t>
      </w:r>
    </w:p>
    <w:p w:rsidR="00532683" w:rsidRDefault="004245B9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c) ČEZ </w:t>
      </w:r>
      <w:r w:rsidR="00532683">
        <w:rPr>
          <w:sz w:val="24"/>
          <w:szCs w:val="24"/>
        </w:rPr>
        <w:t>ICT</w:t>
      </w:r>
      <w:r>
        <w:rPr>
          <w:sz w:val="24"/>
          <w:szCs w:val="24"/>
        </w:rPr>
        <w:t xml:space="preserve"> sdělení</w:t>
      </w:r>
      <w:r w:rsidR="002021CE">
        <w:rPr>
          <w:sz w:val="24"/>
          <w:szCs w:val="24"/>
        </w:rPr>
        <w:t xml:space="preserve"> 8. 3. 2021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d) ČEZ ICT situace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e) ČEZ ICT sdělení</w:t>
      </w:r>
      <w:r w:rsidR="002021CE">
        <w:rPr>
          <w:sz w:val="24"/>
          <w:szCs w:val="24"/>
        </w:rPr>
        <w:t xml:space="preserve"> 8. 3. 2021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f) ČEZ ICT situace 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g) ČEZ TPS sdělení</w:t>
      </w:r>
      <w:r w:rsidR="002021CE">
        <w:rPr>
          <w:sz w:val="24"/>
          <w:szCs w:val="24"/>
        </w:rPr>
        <w:t xml:space="preserve"> 8. 3. 2021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h) ČEZ TPS situace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ch) ČEZ TPS sdělení </w:t>
      </w:r>
      <w:r w:rsidR="002021CE">
        <w:rPr>
          <w:sz w:val="24"/>
          <w:szCs w:val="24"/>
        </w:rPr>
        <w:t>8. 3. 2021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i) </w:t>
      </w:r>
      <w:r w:rsidRPr="00532683">
        <w:rPr>
          <w:sz w:val="24"/>
          <w:szCs w:val="24"/>
        </w:rPr>
        <w:t>ČEZ TPS situace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 j) ČEZ podmínky ochrany sítě</w:t>
      </w:r>
    </w:p>
    <w:p w:rsidR="00532683" w:rsidRDefault="00532683" w:rsidP="0053268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a) ČEZ distribuce a.s. sdělení</w:t>
      </w:r>
      <w:r w:rsidR="002021CE">
        <w:rPr>
          <w:sz w:val="24"/>
          <w:szCs w:val="24"/>
        </w:rPr>
        <w:t xml:space="preserve"> 8. 3. 2021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b) ČEZ distribuce a.s. situace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c) ČEZ ICT sdělení</w:t>
      </w:r>
      <w:r w:rsidR="002021CE">
        <w:rPr>
          <w:sz w:val="24"/>
          <w:szCs w:val="24"/>
        </w:rPr>
        <w:t xml:space="preserve"> 8. 3. 2021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d) ČEZ ICT situace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e) ČEZ TPS sdělení</w:t>
      </w:r>
      <w:r w:rsidR="002D79A2">
        <w:rPr>
          <w:sz w:val="24"/>
          <w:szCs w:val="24"/>
        </w:rPr>
        <w:t xml:space="preserve"> 8. 3. 2021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f) ČEZ TPS situace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g) ČEZ distribuce a.s. sdělení</w:t>
      </w:r>
      <w:r w:rsidR="002D79A2">
        <w:rPr>
          <w:sz w:val="24"/>
          <w:szCs w:val="24"/>
        </w:rPr>
        <w:t xml:space="preserve"> 8. 3. 2021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h) ČEZ distribuce a.s. situace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i) ČEZ podmínky ochrany sítě</w:t>
      </w:r>
    </w:p>
    <w:p w:rsidR="00532683" w:rsidRDefault="00532683" w:rsidP="0053268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a) ČEZ ochranné pásmo vyjádření</w:t>
      </w:r>
      <w:r w:rsidR="002D79A2">
        <w:rPr>
          <w:sz w:val="24"/>
          <w:szCs w:val="24"/>
        </w:rPr>
        <w:t xml:space="preserve"> 9. 7. 2021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b) ČEZ nadzemní – podmínky činností v ochranném pásmu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c) ČEZ podzemní – podmínky činností v ochranném pásmu</w:t>
      </w:r>
    </w:p>
    <w:p w:rsidR="00532683" w:rsidRDefault="00532683" w:rsidP="00532683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d) ČEZ elektrické stanice</w:t>
      </w:r>
    </w:p>
    <w:p w:rsidR="00532683" w:rsidRDefault="00347557" w:rsidP="0053268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BETY STAVBY s.r.o. vyj. – kanalizace, vodovod</w:t>
      </w:r>
      <w:r w:rsidR="002D79A2">
        <w:rPr>
          <w:sz w:val="24"/>
          <w:szCs w:val="24"/>
        </w:rPr>
        <w:t xml:space="preserve"> 9. 3. 2021</w:t>
      </w:r>
    </w:p>
    <w:p w:rsidR="00347557" w:rsidRDefault="00347557" w:rsidP="00532683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a) CETIN vyj.</w:t>
      </w:r>
      <w:r w:rsidR="006551F0">
        <w:rPr>
          <w:sz w:val="24"/>
          <w:szCs w:val="24"/>
        </w:rPr>
        <w:t xml:space="preserve"> 9. 3. 2021</w:t>
      </w:r>
    </w:p>
    <w:p w:rsidR="00347557" w:rsidRDefault="00347557" w:rsidP="0034755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>b) CETIN situace</w:t>
      </w:r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GASNET vyj.</w:t>
      </w:r>
      <w:r w:rsidR="006551F0">
        <w:rPr>
          <w:sz w:val="24"/>
          <w:szCs w:val="24"/>
        </w:rPr>
        <w:t xml:space="preserve"> 19. 8. 2021</w:t>
      </w:r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AOPK ČR vyj.</w:t>
      </w:r>
      <w:r w:rsidR="006551F0">
        <w:rPr>
          <w:sz w:val="24"/>
          <w:szCs w:val="24"/>
        </w:rPr>
        <w:t xml:space="preserve"> 24. 8. 2021</w:t>
      </w:r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Povodí Moravy vyj.</w:t>
      </w:r>
      <w:r w:rsidR="00212D54">
        <w:rPr>
          <w:sz w:val="24"/>
          <w:szCs w:val="24"/>
        </w:rPr>
        <w:t xml:space="preserve"> 25. 8. 2021</w:t>
      </w:r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ČRS vyj.</w:t>
      </w:r>
      <w:r w:rsidR="00825B2F">
        <w:rPr>
          <w:sz w:val="24"/>
          <w:szCs w:val="24"/>
        </w:rPr>
        <w:t xml:space="preserve"> 23. 6. 2021</w:t>
      </w:r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a) Město Hranice koordinované závazné stanovisko</w:t>
      </w:r>
      <w:r w:rsidR="00935C9A">
        <w:rPr>
          <w:sz w:val="24"/>
          <w:szCs w:val="24"/>
        </w:rPr>
        <w:t xml:space="preserve"> 2. 8. 2021</w:t>
      </w:r>
    </w:p>
    <w:p w:rsidR="00347557" w:rsidRDefault="00347557" w:rsidP="00347557">
      <w:pPr>
        <w:pStyle w:val="Odstavecseseznamem"/>
        <w:rPr>
          <w:sz w:val="24"/>
          <w:szCs w:val="24"/>
        </w:rPr>
      </w:pPr>
      <w:r>
        <w:rPr>
          <w:sz w:val="24"/>
          <w:szCs w:val="24"/>
        </w:rPr>
        <w:t xml:space="preserve">b) Město Hranice příloha – koordinované závaz. </w:t>
      </w:r>
      <w:proofErr w:type="gramStart"/>
      <w:r>
        <w:rPr>
          <w:sz w:val="24"/>
          <w:szCs w:val="24"/>
        </w:rPr>
        <w:t>stanovisko</w:t>
      </w:r>
      <w:proofErr w:type="gramEnd"/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MěÚ</w:t>
      </w:r>
      <w:proofErr w:type="spellEnd"/>
      <w:r>
        <w:rPr>
          <w:sz w:val="24"/>
          <w:szCs w:val="24"/>
        </w:rPr>
        <w:t xml:space="preserve"> Hranice závazné stanovisko (lesní pozemky)</w:t>
      </w:r>
      <w:r w:rsidR="009C5994">
        <w:rPr>
          <w:sz w:val="24"/>
          <w:szCs w:val="24"/>
        </w:rPr>
        <w:t xml:space="preserve"> 25. 8. 2021</w:t>
      </w:r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LESOTAX VSETÍN s.r.o. vyj. </w:t>
      </w:r>
      <w:proofErr w:type="gramStart"/>
      <w:r>
        <w:rPr>
          <w:sz w:val="24"/>
          <w:szCs w:val="24"/>
        </w:rPr>
        <w:t>ochranné</w:t>
      </w:r>
      <w:proofErr w:type="gramEnd"/>
      <w:r>
        <w:rPr>
          <w:sz w:val="24"/>
          <w:szCs w:val="24"/>
        </w:rPr>
        <w:t xml:space="preserve"> pásmo lesa</w:t>
      </w:r>
      <w:r w:rsidR="009C5994">
        <w:rPr>
          <w:sz w:val="24"/>
          <w:szCs w:val="24"/>
        </w:rPr>
        <w:t xml:space="preserve"> 8. 8. 2021</w:t>
      </w:r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Odborný lesní hospodář – Zbyněk </w:t>
      </w:r>
      <w:proofErr w:type="spellStart"/>
      <w:r>
        <w:rPr>
          <w:sz w:val="24"/>
          <w:szCs w:val="24"/>
        </w:rPr>
        <w:t>Kamas</w:t>
      </w:r>
      <w:proofErr w:type="spellEnd"/>
      <w:r>
        <w:rPr>
          <w:sz w:val="24"/>
          <w:szCs w:val="24"/>
        </w:rPr>
        <w:t xml:space="preserve"> – vyj. </w:t>
      </w:r>
      <w:proofErr w:type="gramStart"/>
      <w:r>
        <w:rPr>
          <w:sz w:val="24"/>
          <w:szCs w:val="24"/>
        </w:rPr>
        <w:t>ochranné</w:t>
      </w:r>
      <w:proofErr w:type="gramEnd"/>
      <w:r>
        <w:rPr>
          <w:sz w:val="24"/>
          <w:szCs w:val="24"/>
        </w:rPr>
        <w:t xml:space="preserve"> pásmo lesa</w:t>
      </w:r>
      <w:r w:rsidR="009C5994">
        <w:rPr>
          <w:sz w:val="24"/>
          <w:szCs w:val="24"/>
        </w:rPr>
        <w:t xml:space="preserve"> 5. 8. 2021</w:t>
      </w:r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Unie pro řeku Moravu vyj.</w:t>
      </w:r>
      <w:r w:rsidR="00F738B1">
        <w:rPr>
          <w:sz w:val="24"/>
          <w:szCs w:val="24"/>
        </w:rPr>
        <w:t xml:space="preserve"> 9. 9. 2021</w:t>
      </w:r>
      <w:bookmarkStart w:id="0" w:name="_GoBack"/>
      <w:bookmarkEnd w:id="0"/>
    </w:p>
    <w:p w:rsidR="00347557" w:rsidRDefault="00347557" w:rsidP="0034755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Souhlasy se stavbou</w:t>
      </w:r>
    </w:p>
    <w:p w:rsidR="00347557" w:rsidRDefault="00347557" w:rsidP="00347557">
      <w:pPr>
        <w:pStyle w:val="Odstavecseseznamem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1 SOUHLAS Českomoravský štěrk</w:t>
      </w:r>
    </w:p>
    <w:p w:rsidR="00347557" w:rsidRPr="00347557" w:rsidRDefault="00347557" w:rsidP="00347557">
      <w:pPr>
        <w:pStyle w:val="Odstavecseseznamem"/>
        <w:numPr>
          <w:ilvl w:val="1"/>
          <w:numId w:val="6"/>
        </w:numPr>
        <w:rPr>
          <w:sz w:val="24"/>
          <w:szCs w:val="24"/>
        </w:rPr>
      </w:pPr>
      <w:r w:rsidRPr="00347557">
        <w:rPr>
          <w:sz w:val="24"/>
          <w:szCs w:val="24"/>
        </w:rPr>
        <w:t>SOUHLAS Město Kelč</w:t>
      </w:r>
    </w:p>
    <w:p w:rsidR="00347557" w:rsidRDefault="00347557" w:rsidP="00347557">
      <w:pPr>
        <w:pStyle w:val="Odstavecseseznamem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SOUHLAS Městys Hustopeče nad Bečvou</w:t>
      </w:r>
    </w:p>
    <w:p w:rsidR="00347557" w:rsidRDefault="00347557" w:rsidP="00347557">
      <w:pPr>
        <w:pStyle w:val="Odstavecseseznamem"/>
        <w:numPr>
          <w:ilvl w:val="1"/>
          <w:numId w:val="6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SOUHLAS Správa silnic Olomouckého kraje</w:t>
      </w:r>
    </w:p>
    <w:p w:rsidR="00AC1BFF" w:rsidRPr="00347557" w:rsidRDefault="00AC1BFF" w:rsidP="00AC1BF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Zápis z jednání 27. 7. 2021</w:t>
      </w:r>
    </w:p>
    <w:p w:rsidR="00347557" w:rsidRPr="00347557" w:rsidRDefault="00347557" w:rsidP="00347557">
      <w:pPr>
        <w:pStyle w:val="Odstavecseseznamem"/>
        <w:rPr>
          <w:sz w:val="24"/>
          <w:szCs w:val="24"/>
        </w:rPr>
      </w:pPr>
    </w:p>
    <w:p w:rsidR="00532683" w:rsidRPr="00532683" w:rsidRDefault="00532683" w:rsidP="00532683">
      <w:pPr>
        <w:pStyle w:val="Odstavecseseznamem"/>
        <w:rPr>
          <w:sz w:val="24"/>
          <w:szCs w:val="24"/>
        </w:rPr>
      </w:pPr>
    </w:p>
    <w:p w:rsidR="00532683" w:rsidRPr="00532683" w:rsidRDefault="00532683" w:rsidP="00532683">
      <w:pPr>
        <w:ind w:left="720"/>
        <w:rPr>
          <w:sz w:val="24"/>
          <w:szCs w:val="24"/>
        </w:rPr>
      </w:pPr>
    </w:p>
    <w:sectPr w:rsidR="00532683" w:rsidRPr="005326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D2055"/>
    <w:multiLevelType w:val="hybridMultilevel"/>
    <w:tmpl w:val="BF968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D324F"/>
    <w:multiLevelType w:val="hybridMultilevel"/>
    <w:tmpl w:val="7ED415F4"/>
    <w:lvl w:ilvl="0" w:tplc="ECD4096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F144A6"/>
    <w:multiLevelType w:val="multilevel"/>
    <w:tmpl w:val="A38490B6"/>
    <w:lvl w:ilvl="0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4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3" w15:restartNumberingAfterBreak="0">
    <w:nsid w:val="65FA78C0"/>
    <w:multiLevelType w:val="hybridMultilevel"/>
    <w:tmpl w:val="8AAED762"/>
    <w:lvl w:ilvl="0" w:tplc="5FCEF50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FD2884"/>
    <w:multiLevelType w:val="hybridMultilevel"/>
    <w:tmpl w:val="475CF950"/>
    <w:lvl w:ilvl="0" w:tplc="49CA25A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84285C"/>
    <w:multiLevelType w:val="hybridMultilevel"/>
    <w:tmpl w:val="4A6C8D10"/>
    <w:lvl w:ilvl="0" w:tplc="4AA04D84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FA9"/>
    <w:rsid w:val="00024FA9"/>
    <w:rsid w:val="002021CE"/>
    <w:rsid w:val="00212D54"/>
    <w:rsid w:val="002D79A2"/>
    <w:rsid w:val="00347557"/>
    <w:rsid w:val="004245B9"/>
    <w:rsid w:val="00532683"/>
    <w:rsid w:val="006551F0"/>
    <w:rsid w:val="00825B2F"/>
    <w:rsid w:val="00935C9A"/>
    <w:rsid w:val="00974319"/>
    <w:rsid w:val="009C5994"/>
    <w:rsid w:val="00AC1BFF"/>
    <w:rsid w:val="00F7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4F81D"/>
  <w15:chartTrackingRefBased/>
  <w15:docId w15:val="{2455D19F-85F3-4427-8DF8-E66FBEFD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2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Laryszová Pavlína</dc:creator>
  <cp:keywords/>
  <dc:description/>
  <cp:lastModifiedBy>Laryszová Pavlína</cp:lastModifiedBy>
  <cp:revision>12</cp:revision>
  <dcterms:created xsi:type="dcterms:W3CDTF">2023-03-01T13:47:00Z</dcterms:created>
  <dcterms:modified xsi:type="dcterms:W3CDTF">2023-03-01T14:12:00Z</dcterms:modified>
</cp:coreProperties>
</file>